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8" w:rsidRDefault="00520058" w:rsidP="00520058">
      <w:pPr>
        <w:pStyle w:val="Nagwek4"/>
        <w:spacing w:before="0" w:after="24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WZÓR KARTY EWIDENCJI ODPADÓW NIEBEZPIECZNYCH</w:t>
      </w:r>
    </w:p>
    <w:tbl>
      <w:tblPr>
        <w:tblW w:w="14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608"/>
        <w:gridCol w:w="237"/>
        <w:gridCol w:w="712"/>
        <w:gridCol w:w="38"/>
        <w:gridCol w:w="816"/>
        <w:gridCol w:w="850"/>
        <w:gridCol w:w="20"/>
        <w:gridCol w:w="782"/>
        <w:gridCol w:w="943"/>
        <w:gridCol w:w="45"/>
        <w:gridCol w:w="330"/>
        <w:gridCol w:w="999"/>
        <w:gridCol w:w="351"/>
        <w:gridCol w:w="1282"/>
        <w:gridCol w:w="442"/>
        <w:gridCol w:w="545"/>
        <w:gridCol w:w="356"/>
        <w:gridCol w:w="993"/>
        <w:gridCol w:w="626"/>
        <w:gridCol w:w="508"/>
        <w:gridCol w:w="973"/>
        <w:gridCol w:w="468"/>
        <w:gridCol w:w="1017"/>
      </w:tblGrid>
      <w:tr w:rsidR="00520058" w:rsidTr="00127E53">
        <w:trPr>
          <w:trHeight w:val="474"/>
          <w:jc w:val="center"/>
        </w:trPr>
        <w:tc>
          <w:tcPr>
            <w:tcW w:w="102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20058" w:rsidRPr="00CF4E50" w:rsidRDefault="00520058" w:rsidP="00127E53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EWIDENCJI ODPADÓW NIEBEZPIECZNYCH</w:t>
            </w:r>
            <w:r w:rsidRPr="00CF4E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20058" w:rsidRDefault="00520058" w:rsidP="00127E5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karty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20058" w:rsidRDefault="00520058" w:rsidP="00127E5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20058" w:rsidRDefault="00520058" w:rsidP="00127E5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kalendarzowy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20058" w:rsidRDefault="00520058" w:rsidP="00127E53">
            <w:pPr>
              <w:spacing w:line="240" w:lineRule="auto"/>
              <w:rPr>
                <w:b/>
                <w:bCs/>
              </w:rPr>
            </w:pPr>
          </w:p>
        </w:tc>
      </w:tr>
      <w:tr w:rsidR="00520058" w:rsidTr="00127E53">
        <w:trPr>
          <w:cantSplit/>
          <w:jc w:val="center"/>
        </w:trPr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20058" w:rsidRPr="00CF4E50" w:rsidRDefault="00520058" w:rsidP="00127E53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Kod odpadu</w:t>
            </w:r>
            <w:r w:rsidRPr="00CF4E5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96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058" w:rsidRPr="00116AE4" w:rsidRDefault="00520058" w:rsidP="00127E53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520058" w:rsidTr="00127E53">
        <w:trPr>
          <w:cantSplit/>
          <w:jc w:val="center"/>
        </w:trPr>
        <w:tc>
          <w:tcPr>
            <w:tcW w:w="17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20058" w:rsidRPr="00CF4E50" w:rsidRDefault="00520058" w:rsidP="00127E53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Rodzaj odpadu</w:t>
            </w:r>
            <w:r w:rsidRPr="00CF4E5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96" w:type="dxa"/>
            <w:gridSpan w:val="2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58" w:rsidRPr="00116AE4" w:rsidRDefault="00520058" w:rsidP="00127E53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520058" w:rsidTr="00127E53">
        <w:trPr>
          <w:cantSplit/>
          <w:trHeight w:val="415"/>
          <w:jc w:val="center"/>
        </w:trPr>
        <w:tc>
          <w:tcPr>
            <w:tcW w:w="624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20058" w:rsidRPr="00CF4E50" w:rsidRDefault="00520058" w:rsidP="00127E53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Sprzedawca odpadów lub pośrednik w obrocie odpadami</w:t>
            </w:r>
            <w:r w:rsidRPr="00CF4E50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56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058" w:rsidRPr="00116AE4" w:rsidRDefault="00520058" w:rsidP="00127E53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520058" w:rsidTr="00127E53">
        <w:trPr>
          <w:cantSplit/>
          <w:trHeight w:val="415"/>
          <w:jc w:val="center"/>
        </w:trPr>
        <w:tc>
          <w:tcPr>
            <w:tcW w:w="24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20058" w:rsidRPr="00CF4E50" w:rsidRDefault="00520058" w:rsidP="00127E5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F4E50">
              <w:rPr>
                <w:sz w:val="22"/>
                <w:szCs w:val="22"/>
              </w:rPr>
              <w:t>Nr rejestrowy</w:t>
            </w:r>
            <w:r w:rsidRPr="00CF4E50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4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left"/>
            </w:pPr>
          </w:p>
        </w:tc>
        <w:tc>
          <w:tcPr>
            <w:tcW w:w="2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20058" w:rsidRPr="00CF4E50" w:rsidRDefault="00520058" w:rsidP="00127E53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NIP</w:t>
            </w:r>
            <w:r w:rsidRPr="00CF4E50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left"/>
            </w:pPr>
          </w:p>
        </w:tc>
        <w:tc>
          <w:tcPr>
            <w:tcW w:w="24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20058" w:rsidRDefault="00520058" w:rsidP="00127E53">
            <w:pPr>
              <w:spacing w:line="240" w:lineRule="auto"/>
              <w:jc w:val="left"/>
            </w:pPr>
            <w:r w:rsidRPr="00CF4E50">
              <w:rPr>
                <w:sz w:val="22"/>
                <w:szCs w:val="22"/>
              </w:rPr>
              <w:t>REG</w:t>
            </w:r>
            <w:r w:rsidRPr="001B7BDB">
              <w:rPr>
                <w:sz w:val="22"/>
                <w:szCs w:val="22"/>
              </w:rPr>
              <w:t>ON</w:t>
            </w:r>
            <w:r w:rsidRPr="001B7BDB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0058" w:rsidRPr="00116AE4" w:rsidRDefault="00520058" w:rsidP="00127E53">
            <w:pPr>
              <w:spacing w:line="240" w:lineRule="auto"/>
              <w:rPr>
                <w:sz w:val="16"/>
                <w:vertAlign w:val="superscript"/>
              </w:rPr>
            </w:pPr>
          </w:p>
        </w:tc>
      </w:tr>
      <w:tr w:rsidR="00520058" w:rsidTr="00127E53">
        <w:trPr>
          <w:cantSplit/>
          <w:trHeight w:val="215"/>
          <w:jc w:val="center"/>
        </w:trPr>
        <w:tc>
          <w:tcPr>
            <w:tcW w:w="14808" w:type="dxa"/>
            <w:gridSpan w:val="2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20058" w:rsidRDefault="00520058" w:rsidP="00127E53">
            <w:pPr>
              <w:spacing w:before="40" w:line="276" w:lineRule="auto"/>
              <w:jc w:val="center"/>
            </w:pPr>
            <w:r>
              <w:t xml:space="preserve">Adres sprzedawcy odpadów lub </w:t>
            </w:r>
            <w:r w:rsidRPr="001B7BDB">
              <w:t>pośrednika w obrocie odpadami</w:t>
            </w:r>
            <w:r w:rsidRPr="001B7BDB">
              <w:rPr>
                <w:vertAlign w:val="superscript"/>
              </w:rPr>
              <w:t>6)</w:t>
            </w:r>
          </w:p>
        </w:tc>
      </w:tr>
      <w:tr w:rsidR="00520058" w:rsidTr="00127E53">
        <w:trPr>
          <w:cantSplit/>
          <w:trHeight w:val="329"/>
          <w:jc w:val="center"/>
        </w:trPr>
        <w:tc>
          <w:tcPr>
            <w:tcW w:w="14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18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1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służbowy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20058" w:rsidRPr="00653387" w:rsidRDefault="00520058" w:rsidP="00127E53">
            <w:pPr>
              <w:pStyle w:val="Nagwek5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33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Faks służbowy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20058" w:rsidTr="00127E53">
        <w:trPr>
          <w:cantSplit/>
          <w:trHeight w:val="335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5051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20058" w:rsidRDefault="00520058" w:rsidP="00127E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20058" w:rsidTr="00127E53">
        <w:trPr>
          <w:cantSplit/>
          <w:trHeight w:val="568"/>
          <w:jc w:val="center"/>
        </w:trPr>
        <w:tc>
          <w:tcPr>
            <w:tcW w:w="412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20058" w:rsidRPr="001B7BDB" w:rsidRDefault="00520058" w:rsidP="00127E53">
            <w:pPr>
              <w:spacing w:line="240" w:lineRule="auto"/>
              <w:jc w:val="left"/>
            </w:pPr>
            <w:r w:rsidRPr="001B7BDB">
              <w:t>Podmiot prowadzi działalność jako</w:t>
            </w:r>
            <w:r w:rsidRPr="001B7BDB">
              <w:rPr>
                <w:vertAlign w:val="superscript"/>
              </w:rPr>
              <w:t>7)</w:t>
            </w:r>
          </w:p>
        </w:tc>
        <w:tc>
          <w:tcPr>
            <w:tcW w:w="1068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</w:pPr>
            <w:r>
              <w:t xml:space="preserve">                        </w:t>
            </w:r>
            <w:r>
              <w:sym w:font="Wingdings" w:char="F06F"/>
            </w:r>
            <w:r>
              <w:t xml:space="preserve"> sprzedawca odpadów                                 </w:t>
            </w:r>
            <w:r>
              <w:sym w:font="Wingdings" w:char="F06F"/>
            </w:r>
            <w:r>
              <w:t>pośrednik w obrocie odpadami</w:t>
            </w:r>
          </w:p>
        </w:tc>
      </w:tr>
      <w:tr w:rsidR="00520058" w:rsidTr="00127E53">
        <w:trPr>
          <w:cantSplit/>
          <w:trHeight w:val="448"/>
          <w:jc w:val="center"/>
        </w:trPr>
        <w:tc>
          <w:tcPr>
            <w:tcW w:w="8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20058" w:rsidRPr="001B7BDB" w:rsidRDefault="00520058" w:rsidP="00127E5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 xml:space="preserve">Masa </w:t>
            </w:r>
          </w:p>
          <w:p w:rsidR="00520058" w:rsidRPr="001B7BDB" w:rsidRDefault="00520058" w:rsidP="00127E5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>odpadów</w:t>
            </w:r>
          </w:p>
          <w:p w:rsidR="00520058" w:rsidRPr="001B7BDB" w:rsidRDefault="00520058" w:rsidP="00127E5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>[Mg]</w:t>
            </w:r>
            <w:r w:rsidRPr="001B7BDB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Posiadacz odpadów, który przekazuje odpad</w:t>
            </w:r>
          </w:p>
        </w:tc>
        <w:tc>
          <w:tcPr>
            <w:tcW w:w="47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Posiadacz odpadów, który przejmuje odpad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sporządzającej</w:t>
            </w:r>
          </w:p>
        </w:tc>
      </w:tr>
      <w:tr w:rsidR="00520058" w:rsidTr="00127E53">
        <w:trPr>
          <w:cantSplit/>
          <w:trHeight w:val="447"/>
          <w:jc w:val="center"/>
        </w:trPr>
        <w:tc>
          <w:tcPr>
            <w:tcW w:w="8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lub siedziby</w:t>
            </w: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Nr rejestrowy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lub siedziby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Nr rejestrowy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45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20058" w:rsidTr="00127E53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520058" w:rsidTr="00127E53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520058" w:rsidTr="00127E53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58" w:rsidRDefault="00520058" w:rsidP="00127E53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</w:tbl>
    <w:p w:rsidR="00520058" w:rsidRDefault="00520058" w:rsidP="00520058">
      <w:pPr>
        <w:tabs>
          <w:tab w:val="left" w:pos="990"/>
        </w:tabs>
        <w:spacing w:line="240" w:lineRule="auto"/>
        <w:sectPr w:rsidR="00520058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pgNumType w:start="6"/>
          <w:cols w:space="708"/>
          <w:docGrid w:linePitch="272"/>
        </w:sectPr>
      </w:pPr>
    </w:p>
    <w:p w:rsidR="00520058" w:rsidRDefault="00520058" w:rsidP="00520058">
      <w:pPr>
        <w:tabs>
          <w:tab w:val="left" w:pos="2364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Objaśnienia:</w:t>
      </w:r>
    </w:p>
    <w:p w:rsidR="00520058" w:rsidRDefault="00520058" w:rsidP="00520058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1)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Kartę sporządzają sprzedawca odpadów i pośrednik w obrocie odpadami, o których mowa w ustawie z dnia 14 grudnia 2012 r. o odpadach, niebędący posiadaczami odpadów.</w:t>
      </w:r>
    </w:p>
    <w:p w:rsidR="00520058" w:rsidRDefault="00520058" w:rsidP="00520058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Zgodnie z katalogiem odpadów określonym w przepisach wydanych na podstawie art. 4 ust. 3 ustawy z dnia 14 grudnia 2012 r. o odpadach.</w:t>
      </w:r>
    </w:p>
    <w:p w:rsidR="00520058" w:rsidRDefault="00520058" w:rsidP="00520058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Podać imię i nazwisko lub nazwę sprzedawcy odpadów lub pośrednika w obrocie odpadami.</w:t>
      </w:r>
    </w:p>
    <w:p w:rsidR="00520058" w:rsidRDefault="00520058" w:rsidP="00520058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4)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Należy podać numer rejestrowy, o którym mowa w art. 54 ust. 1 ustawy z dnia 14 grudnia 2012 r. o odpadach.</w:t>
      </w:r>
    </w:p>
    <w:p w:rsidR="00520058" w:rsidRDefault="00520058" w:rsidP="00520058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5)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 xml:space="preserve">O ile posiada. </w:t>
      </w:r>
    </w:p>
    <w:p w:rsidR="00520058" w:rsidRDefault="00520058" w:rsidP="00520058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6)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Podać adres zamieszkania lub siedziby sprzedawcy odpadów lub pośrednika w obrocie odpadami.</w:t>
      </w:r>
    </w:p>
    <w:p w:rsidR="00520058" w:rsidRDefault="00520058" w:rsidP="00520058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7)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Zaznaczyć symbolem X właściwy kwadrat.</w:t>
      </w:r>
    </w:p>
    <w:p w:rsidR="00520058" w:rsidRDefault="00520058" w:rsidP="00520058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8)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Podać masę odpadów niebezpiecznych co najmniej do trzeciego miejsca po przecinku. W przypadku gdy masa odpadów jest mniejsza niż 1 kg, należy podać masę w zaokrągleniu do 1 kg.</w:t>
      </w:r>
    </w:p>
    <w:p w:rsidR="00520058" w:rsidRDefault="00520058" w:rsidP="00520058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520058" w:rsidRDefault="00520058" w:rsidP="00520058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F44637" w:rsidRDefault="00F44637">
      <w:bookmarkStart w:id="0" w:name="_GoBack"/>
      <w:bookmarkEnd w:id="0"/>
    </w:p>
    <w:sectPr w:rsidR="00F44637" w:rsidSect="008472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numFmt w:val="lowerLetter"/>
    <w:numRestart w:val="eachPage"/>
  </w:footnotePr>
  <w:endnotePr>
    <w:numFmt w:val="lowerLetter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58"/>
    <w:rsid w:val="00520058"/>
    <w:rsid w:val="00847258"/>
    <w:rsid w:val="00F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272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58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52005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2005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52005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0058"/>
    <w:rPr>
      <w:rFonts w:ascii="Cambria" w:eastAsia="Times New Roman" w:hAnsi="Cambria" w:cs="Cambria"/>
      <w:b/>
      <w:bCs/>
      <w:color w:val="4F81BD"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520058"/>
    <w:rPr>
      <w:rFonts w:ascii="Cambria" w:eastAsia="Times New Roman" w:hAnsi="Cambria" w:cs="Cambria"/>
      <w:b/>
      <w:bCs/>
      <w:i/>
      <w:iCs/>
      <w:color w:val="4F81BD"/>
      <w:lang w:val="pl-PL"/>
    </w:rPr>
  </w:style>
  <w:style w:type="character" w:customStyle="1" w:styleId="Nagwek5Znak">
    <w:name w:val="Nagłówek 5 Znak"/>
    <w:basedOn w:val="Domylnaczcionkaakapitu"/>
    <w:link w:val="Nagwek5"/>
    <w:rsid w:val="00520058"/>
    <w:rPr>
      <w:rFonts w:ascii="Cambria" w:eastAsia="Times New Roman" w:hAnsi="Cambria" w:cs="Cambria"/>
      <w:color w:val="243F60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520058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0058"/>
    <w:rPr>
      <w:rFonts w:ascii="Times" w:eastAsia="Times New Roman" w:hAnsi="Times" w:cs="Times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58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52005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2005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52005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0058"/>
    <w:rPr>
      <w:rFonts w:ascii="Cambria" w:eastAsia="Times New Roman" w:hAnsi="Cambria" w:cs="Cambria"/>
      <w:b/>
      <w:bCs/>
      <w:color w:val="4F81BD"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520058"/>
    <w:rPr>
      <w:rFonts w:ascii="Cambria" w:eastAsia="Times New Roman" w:hAnsi="Cambria" w:cs="Cambria"/>
      <w:b/>
      <w:bCs/>
      <w:i/>
      <w:iCs/>
      <w:color w:val="4F81BD"/>
      <w:lang w:val="pl-PL"/>
    </w:rPr>
  </w:style>
  <w:style w:type="character" w:customStyle="1" w:styleId="Nagwek5Znak">
    <w:name w:val="Nagłówek 5 Znak"/>
    <w:basedOn w:val="Domylnaczcionkaakapitu"/>
    <w:link w:val="Nagwek5"/>
    <w:rsid w:val="00520058"/>
    <w:rPr>
      <w:rFonts w:ascii="Cambria" w:eastAsia="Times New Roman" w:hAnsi="Cambria" w:cs="Cambria"/>
      <w:color w:val="243F60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520058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0058"/>
    <w:rPr>
      <w:rFonts w:ascii="Times" w:eastAsia="Times New Roman" w:hAnsi="Times" w:cs="Time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Stanisaw</dc:creator>
  <cp:keywords/>
  <dc:description/>
  <cp:lastModifiedBy>Stanisaw</cp:lastModifiedBy>
  <cp:revision>1</cp:revision>
  <dcterms:created xsi:type="dcterms:W3CDTF">2019-02-21T14:15:00Z</dcterms:created>
  <dcterms:modified xsi:type="dcterms:W3CDTF">2019-02-21T14:16:00Z</dcterms:modified>
</cp:coreProperties>
</file>